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66" w:rsidRPr="00066E19" w:rsidRDefault="000B7E66" w:rsidP="00066E19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B7E66" w:rsidRDefault="00CD3D82" w:rsidP="0041102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b/>
          <w:sz w:val="28"/>
          <w:szCs w:val="28"/>
        </w:rPr>
        <w:t xml:space="preserve">ИЗСЛЕДВАНЕ НА СТАРТА И СТАРТОВОТО УСКОРЕНИЕ </w:t>
      </w:r>
      <w:r w:rsidR="0041102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F2FE7">
        <w:rPr>
          <w:rFonts w:ascii="Times New Roman" w:eastAsia="Times New Roman" w:hAnsi="Times New Roman" w:cs="Times New Roman"/>
          <w:b/>
          <w:sz w:val="28"/>
          <w:szCs w:val="28"/>
        </w:rPr>
        <w:t>ПРИ БЯГАНЕТО НА 50 И 100 м С ЦЕЛ ОПТИМИЗИРАНЕ ОБРАТНАТА ИНФОРМАЦИЯ</w:t>
      </w:r>
    </w:p>
    <w:p w:rsidR="003F2FE7" w:rsidRPr="003F2FE7" w:rsidRDefault="003F2FE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b/>
          <w:sz w:val="28"/>
          <w:szCs w:val="28"/>
        </w:rPr>
      </w:pPr>
    </w:p>
    <w:p w:rsidR="00C44536" w:rsidRDefault="003F2FE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44536">
        <w:rPr>
          <w:rFonts w:ascii="Times New Roman" w:eastAsia="Times New Roman" w:hAnsi="Times New Roman" w:cs="Times New Roman"/>
          <w:sz w:val="28"/>
          <w:szCs w:val="28"/>
        </w:rPr>
        <w:t xml:space="preserve">ександър Цветков - Н. сътрудник </w:t>
      </w:r>
      <w:r w:rsidR="00C4453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44536" w:rsidRPr="0007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36">
        <w:rPr>
          <w:rFonts w:ascii="Times New Roman" w:eastAsia="Times New Roman" w:hAnsi="Times New Roman" w:cs="Times New Roman"/>
          <w:sz w:val="28"/>
          <w:szCs w:val="28"/>
        </w:rPr>
        <w:t>степен , ВИФ Георги Димитров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4536">
        <w:rPr>
          <w:rFonts w:ascii="Times New Roman" w:eastAsia="Times New Roman" w:hAnsi="Times New Roman" w:cs="Times New Roman"/>
          <w:sz w:val="28"/>
          <w:szCs w:val="28"/>
        </w:rPr>
        <w:t>еорги</w:t>
      </w:r>
      <w:r w:rsidR="0041102E">
        <w:rPr>
          <w:rFonts w:ascii="Times New Roman" w:eastAsia="Times New Roman" w:hAnsi="Times New Roman" w:cs="Times New Roman"/>
          <w:sz w:val="28"/>
          <w:szCs w:val="28"/>
        </w:rPr>
        <w:t>. Ди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3F2F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чев</w:t>
      </w:r>
      <w:r w:rsidR="00C44536">
        <w:rPr>
          <w:rFonts w:ascii="Times New Roman" w:eastAsia="Times New Roman" w:hAnsi="Times New Roman" w:cs="Times New Roman"/>
          <w:sz w:val="28"/>
          <w:szCs w:val="28"/>
        </w:rPr>
        <w:t xml:space="preserve"> - студент</w:t>
      </w:r>
    </w:p>
    <w:p w:rsidR="003F2FE7" w:rsidRDefault="003F2FE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66" w:rsidRPr="003F2FE7" w:rsidRDefault="003F2FE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Усъвършенства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нето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на спортиста е 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>постигане на високи спортни резултати е основната задача на спортната тренировка. Ре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ализирането на</w:t>
      </w:r>
      <w:r w:rsidR="00DB3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>тази задача е сложна и многостранна дейност, коя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то не е изучена напълно. Това изисква от специалистите постоянно да се търсят все нови и по-ефективни методи и средства, които да подпомогнат управлението на този сложен процес</w:t>
      </w:r>
      <w:r w:rsidR="00DB32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В помощ може да ни бъде науката за управление на сложните динамични системи </w:t>
      </w:r>
      <w:r w:rsidR="00DB327A" w:rsidRPr="00DB327A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ки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бернетиката. Тя изследва входната и изходната информация на управ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ляваната система и обхваща три етапа:'постъпване на информацията, нейната обработка и вземане на управленческо решение.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При спортната тренировка набирането на информация от у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равляваната система се свежда до измерване на различни състояния и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движения на отделния състезатели,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както и на неговите действия при изпълнение на специфичните сп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ртни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движения по време на тре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нировки и състезания. Оказва се, че тази информация за спортната тренировка не е достатъчно изследвана и пълна, за да може чрез нея да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е контролира на високо ефективно ниво този сложен процес. В досегашната практика е недостатъчна информацията от параметри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те, обективизиращи спортно-състезателните движения,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които по съ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щество са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сновни за управлението на сложната система спортист.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Изследвайки ло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комоторните движения на човека,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ние достигнах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ме до извода, че твърде малко е направено за повишаване ефективността на управлението в областта на беговите дисциплини от лека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та атлетика. Недостатъчно е изучена обратната информация от спорт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но-състезателните движения, която е основна при управление на специфичните физически качества и спортната техника.</w:t>
      </w:r>
    </w:p>
    <w:p w:rsidR="00070941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В тази област изследвания на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динамичните и временните пара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метри, които обективизират беговата квачка са правени от Белсевич </w:t>
      </w:r>
      <w:r w:rsidR="005322A9" w:rsidRPr="005322A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1967 г. с помощта на тензошпайк. </w:t>
      </w:r>
    </w:p>
    <w:p w:rsidR="00070941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F2FE7">
        <w:rPr>
          <w:rFonts w:ascii="Times New Roman" w:eastAsia="Times New Roman" w:hAnsi="Times New Roman" w:cs="Times New Roman"/>
          <w:sz w:val="28"/>
          <w:szCs w:val="28"/>
        </w:rPr>
        <w:lastRenderedPageBreak/>
        <w:t>Той регистрира вертикал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ното усилие по време на бягане. В своето изследване той обръща особено внимание на дължината и броя на крачката, както и на ъгъ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ла, под който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е поставя ходилото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по време на бягане. Подобно из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следване провежда и К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Балрихт през 1969 г., 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В. Борилкевич и В. Филипов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1968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г, анализират измерените вертикални и хоризонтал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ни сили по време на една бегова крачка. А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Н. Пайне </w:t>
      </w:r>
      <w:r w:rsidR="005322A9" w:rsidRPr="005322A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1977 г. с помощта на тримерна пиезоплатформа на фирмата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Кистлер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t>изследва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една бегова крачка по време на ходене и бягане, като прави сравнителен анализ между двата вида движения. През 1979 г. Р. Да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мяно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ва, Ал. Цветков и Г. Дименчев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изследват беговата крачка с по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мощта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а тримерна тензоплатформа, като предлагат оригинална мето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дика за а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нализ на получените резултати.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От направения анализ се вижда, че повечето автори се насоч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ват към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изследване на отделна бегова крачка и то по средата на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екоатлетичееките дисциплини. Липсва комплексен анализ в провеж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даните изследван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. Беговата крачка по структура не е част от спринтовите бягания, а е елемент от беговата техника. Ето защо 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си поставихме за задача да изследваме комплексно спринтовото бягане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Изследванията проведохме в два етапа. Първият етап обхвана изследвания на динамиката на 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t>скоростта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по време на официални със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тезания. Получените резултативни подсказаха необходимостта от за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дълбочен анализ на старта и стартовото ускорение, който беше вто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рият етап на нашата работа.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Изследването на динамиката на скоростта по време на бягане направихме на международните състезания на ФИСУ </w:t>
      </w:r>
      <w:r w:rsidR="005322A9" w:rsidRPr="005322A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1981 г. в зала Фестивална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2A9" w:rsidRPr="003F2FE7" w:rsidRDefault="00CD3D82" w:rsidP="005322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Създадената от нас методика дава възможност да се измерва динамиката на скоростта по време на официални състезания. За цел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та, със съгласието на главния съдия, поставихме белези от двете страни на пистата на 3, 5, 10, 20, 30, 40 и 50 м (фиг. 1). С по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мощта на кинокамера, а може и с видеомагнетофон, снабден с часов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ников механизъм, се заснема дадена бегова дисциплина от изстрела до приключване на самото бягане. При заснемане с кинокамера мето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диката изисква след обработката на филма да се преброят кадрите на всеки състезател от пушека на стартовия пистолет до пресичане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то на финала и постигнатото време да се раздели на получения брой кадри. С това се определя времето на един кадър. След това се преброяват кадрите за преминаване на отделните отсечки и се умно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жава по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времето на един кадър. Така се получава времето за преми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наване на дадена отсечка. Полученото време служи за делител на изследваното разстояние и се получава средната скорост, с която се преминава отсечката. На фиг. 2 представяме динамиката на ско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ростта на един наш водещ състезател. От нея с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да, че с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аба</w:t>
      </w:r>
      <w:r w:rsidR="005322A9" w:rsidRPr="0053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t>страна в подготовката за този етап са стартът и стартовото уско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рение, което се потвърждава и от направената корелация между по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стижението и показаните резултати в отделните отсечки.</w:t>
      </w:r>
    </w:p>
    <w:p w:rsidR="000B7E66" w:rsidRPr="003F2FE7" w:rsidRDefault="000B7E66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B7E66" w:rsidRPr="003F2FE7" w:rsidRDefault="00732A96" w:rsidP="00732A96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inline distT="0" distB="0" distL="0" distR="0">
            <wp:extent cx="3761105" cy="2898775"/>
            <wp:effectExtent l="0" t="0" r="0" b="0"/>
            <wp:docPr id="11" name="Картина 11" descr="C:\Users\Office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66" w:rsidRPr="003F2FE7" w:rsidRDefault="00CD3D82" w:rsidP="005322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Фиг. 1</w:t>
      </w:r>
    </w:p>
    <w:p w:rsidR="005322A9" w:rsidRDefault="005322A9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2A9" w:rsidRDefault="00CD3D82" w:rsidP="005322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Корелационна матрица между постижението на 50 м </w:t>
      </w:r>
    </w:p>
    <w:p w:rsidR="000B7E66" w:rsidRPr="003F2FE7" w:rsidRDefault="00CD3D82" w:rsidP="005322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и отделните отсечки от дистанцията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824"/>
        <w:gridCol w:w="824"/>
        <w:gridCol w:w="824"/>
        <w:gridCol w:w="824"/>
        <w:gridCol w:w="824"/>
        <w:gridCol w:w="824"/>
        <w:gridCol w:w="824"/>
      </w:tblGrid>
      <w:tr w:rsidR="000B7E66" w:rsidRPr="003F2FE7" w:rsidTr="005322A9">
        <w:trPr>
          <w:trHeight w:val="60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Интервали, в м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7E66" w:rsidRPr="003F2FE7" w:rsidTr="005322A9">
        <w:trPr>
          <w:trHeight w:val="56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0B7E66" w:rsidP="005322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0.07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66" w:rsidRPr="003F2FE7" w:rsidRDefault="00CD3D82" w:rsidP="005322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FE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</w:tbl>
    <w:p w:rsidR="005322A9" w:rsidRDefault="005322A9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За да наберем необходимата информация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от тази част на бего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вата дистанция ние създадохме методика, чиято блок-схама е пред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ставена на фиг. 3.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През втория етап ние изследвахме 21 висококвалиф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ирани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 xml:space="preserve"> спортисти, от които 5 м.с.,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7 к.м.с. и 9 първи разред. Всеки състеза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тел премина по две изследвания, като за анализ взехме по-доброто пос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тиж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ение. Регистрираните величини и временни параметри представяме на фиг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66" w:rsidRPr="003F2FE7" w:rsidRDefault="000819C9" w:rsidP="000819C9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78025" cy="3053751"/>
            <wp:effectExtent l="0" t="0" r="381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87" cy="305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66" w:rsidRDefault="005322A9" w:rsidP="005322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Фиг.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5322A9" w:rsidRDefault="005322A9" w:rsidP="005322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2A9" w:rsidRPr="003F2FE7" w:rsidRDefault="005322A9" w:rsidP="005322A9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</w:p>
    <w:p w:rsidR="000B7E66" w:rsidRPr="003F2FE7" w:rsidRDefault="000819C9" w:rsidP="000819C9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5019644" cy="2536136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71" cy="25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66" w:rsidRPr="003F2FE7" w:rsidRDefault="00CD3D82" w:rsidP="005322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Фиг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5322A9" w:rsidRDefault="005322A9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От регистрираните аналогови криви се спряхме на 25 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t>параме</w:t>
      </w:r>
      <w:r w:rsidR="005322A9">
        <w:rPr>
          <w:rFonts w:ascii="Times New Roman" w:eastAsia="Times New Roman" w:hAnsi="Times New Roman" w:cs="Times New Roman"/>
          <w:sz w:val="28"/>
          <w:szCs w:val="28"/>
        </w:rPr>
        <w:t>тър</w:t>
      </w:r>
      <w:r w:rsidR="005322A9" w:rsidRPr="003F2F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, които обработихме 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статистически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и резултатите са представени в миналогодишния отчетен доклад.</w:t>
      </w:r>
    </w:p>
    <w:p w:rsidR="000B7E66" w:rsidRPr="003F2FE7" w:rsidRDefault="00732A96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13300" cy="2251710"/>
            <wp:effectExtent l="0" t="0" r="6350" b="0"/>
            <wp:docPr id="12" name="Картина 12" descr="C:\Users\Office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66" w:rsidRDefault="00CD3D82" w:rsidP="000819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Фиг. 4</w:t>
      </w:r>
    </w:p>
    <w:p w:rsidR="000819C9" w:rsidRPr="003F2FE7" w:rsidRDefault="000819C9" w:rsidP="000819C9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</w:p>
    <w:p w:rsidR="000B7E66" w:rsidRPr="003F2FE7" w:rsidRDefault="00732A96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inline distT="0" distB="0" distL="0" distR="0">
            <wp:extent cx="3769995" cy="2579370"/>
            <wp:effectExtent l="0" t="0" r="1905" b="0"/>
            <wp:docPr id="13" name="Картина 13" descr="C:\Users\Office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37" w:rsidRPr="00732A96" w:rsidRDefault="00331B37" w:rsidP="00331B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7E66" w:rsidRPr="003F2FE7" w:rsidRDefault="00CD3D82" w:rsidP="000819C9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Фиг. 5</w:t>
      </w:r>
    </w:p>
    <w:p w:rsidR="000819C9" w:rsidRDefault="000819C9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9C9" w:rsidRPr="003F2FE7" w:rsidRDefault="00CD3D82" w:rsidP="00081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Тук ще се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спрем само на факторния 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(фиг. 5) и на математическия модел. От факторния анализ се ви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да, ч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е необходи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 да се обърне внимание на опората на 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ходилото с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пистата, защо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то големината на нейната реакция да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ва предпоставки за една ка</w:t>
      </w:r>
      <w:r w:rsidR="000819C9" w:rsidRPr="003F2FE7">
        <w:rPr>
          <w:rFonts w:ascii="Times New Roman" w:eastAsia="Times New Roman" w:hAnsi="Times New Roman" w:cs="Times New Roman"/>
          <w:sz w:val="28"/>
          <w:szCs w:val="28"/>
        </w:rPr>
        <w:t>чествена крачка следствие махалото, което се получава при претър-калянето на крака над упорния; крак (фиг. 6). Полученото от сим</w:t>
      </w:r>
      <w:r w:rsidR="000819C9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воличното махало на маховия крак ускорение спомага за увеличава</w:t>
      </w:r>
      <w:r w:rsidR="000819C9"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не на силата на оттласкване.</w:t>
      </w:r>
    </w:p>
    <w:p w:rsidR="000B7E66" w:rsidRPr="003F2FE7" w:rsidRDefault="000B7E66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819C9" w:rsidRDefault="000819C9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C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У</w:t>
      </w:r>
      <w:r w:rsidRPr="000819C9">
        <w:rPr>
          <w:rFonts w:ascii="Times New Roman" w:hAnsi="Times New Roman" w:cs="Times New Roman"/>
          <w:sz w:val="28"/>
          <w:szCs w:val="28"/>
          <w:vertAlign w:val="subscript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CD3D82" w:rsidRPr="003F2FE7">
        <w:rPr>
          <w:rFonts w:ascii="Times New Roman" w:hAnsi="Times New Roman" w:cs="Times New Roman"/>
          <w:sz w:val="28"/>
          <w:szCs w:val="28"/>
        </w:rPr>
        <w:t xml:space="preserve">1,09194 </w:t>
      </w:r>
      <w:r w:rsidRPr="000819C9">
        <w:rPr>
          <w:rFonts w:ascii="Times New Roman" w:hAnsi="Times New Roman" w:cs="Times New Roman"/>
          <w:sz w:val="28"/>
          <w:szCs w:val="28"/>
        </w:rPr>
        <w:sym w:font="Symbol" w:char="F02D"/>
      </w:r>
      <w:r w:rsidR="00CD3D82" w:rsidRPr="003F2FE7">
        <w:rPr>
          <w:rFonts w:ascii="Times New Roman" w:hAnsi="Times New Roman" w:cs="Times New Roman"/>
          <w:sz w:val="28"/>
          <w:szCs w:val="28"/>
        </w:rPr>
        <w:t xml:space="preserve"> 0,55954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- 0,1.256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D3D82"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CD3D82" w:rsidRPr="003F2FE7">
        <w:rPr>
          <w:rFonts w:ascii="Times New Roman" w:eastAsia="Times New Roman" w:hAnsi="Times New Roman" w:cs="Times New Roman"/>
          <w:sz w:val="28"/>
          <w:szCs w:val="28"/>
        </w:rPr>
        <w:t xml:space="preserve"> + 0,</w:t>
      </w:r>
      <w:r>
        <w:rPr>
          <w:rFonts w:ascii="Times New Roman" w:eastAsia="Times New Roman" w:hAnsi="Times New Roman" w:cs="Times New Roman"/>
          <w:sz w:val="28"/>
          <w:szCs w:val="28"/>
        </w:rPr>
        <w:t>0010Х</w:t>
      </w:r>
      <w:r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0,00206Х</w:t>
      </w:r>
      <w:r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+ 0,0234</w:t>
      </w:r>
      <w:r w:rsidR="000819C9">
        <w:rPr>
          <w:rFonts w:ascii="Times New Roman" w:eastAsia="Times New Roman" w:hAnsi="Times New Roman" w:cs="Times New Roman"/>
          <w:sz w:val="28"/>
          <w:szCs w:val="28"/>
        </w:rPr>
        <w:t>1Х</w:t>
      </w:r>
      <w:r w:rsidR="000819C9"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9C9" w:rsidRPr="000819C9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0,00065Х</w:t>
      </w:r>
      <w:r w:rsidRPr="000819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</w:p>
    <w:p w:rsidR="006B6113" w:rsidRDefault="006B6113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113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lastRenderedPageBreak/>
        <w:t>Х</w:t>
      </w:r>
      <w:r w:rsidR="006B6113" w:rsidRPr="006B6113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113" w:rsidRPr="006B611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време на опора на 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платформа в сек.; </w:t>
      </w:r>
    </w:p>
    <w:p w:rsidR="002D0FC0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FC0" w:rsidRPr="002D0FC0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време .на.опора - предно блокче в сек; </w:t>
      </w:r>
    </w:p>
    <w:p w:rsidR="002D0FC0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1B37"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- Г-тормозно на 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платформа в кг; </w:t>
      </w:r>
    </w:p>
    <w:p w:rsidR="002D0FC0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1B37"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  <w:r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- импулс н</w:t>
      </w:r>
      <w:r w:rsidR="002D0FC0">
        <w:rPr>
          <w:rFonts w:ascii="Times New Roman" w:eastAsia="Times New Roman" w:hAnsi="Times New Roman" w:cs="Times New Roman"/>
          <w:sz w:val="28"/>
          <w:szCs w:val="28"/>
        </w:rPr>
        <w:t xml:space="preserve">а вертикалната сила в кг/сек; 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15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- скорост при на</w:t>
      </w:r>
      <w:r w:rsidR="00A260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ущане на първа платформа в м/ сек;</w:t>
      </w:r>
    </w:p>
    <w:p w:rsidR="002D0FC0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1B37" w:rsidRPr="00331B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18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- импулс на тормозната сила на 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F2F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платформа в 10  кг/сек.    </w:t>
      </w:r>
    </w:p>
    <w:p w:rsidR="002D0FC0" w:rsidRDefault="002D0FC0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66" w:rsidRDefault="00732A96" w:rsidP="00331B37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inline distT="0" distB="0" distL="0" distR="0">
            <wp:extent cx="3605530" cy="2562225"/>
            <wp:effectExtent l="0" t="0" r="0" b="9525"/>
            <wp:docPr id="14" name="Картина 14" descr="C:\Users\Office\Desktop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\Desktop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C0" w:rsidRPr="00331B37" w:rsidRDefault="00331B37" w:rsidP="00331B3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1B37">
        <w:rPr>
          <w:rFonts w:ascii="Times New Roman" w:hAnsi="Times New Roman" w:cs="Times New Roman"/>
          <w:sz w:val="28"/>
          <w:szCs w:val="28"/>
        </w:rPr>
        <w:t>Фиг. 6.</w:t>
      </w:r>
    </w:p>
    <w:p w:rsidR="00331B37" w:rsidRDefault="00331B3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С помощта на стъпковата регре</w:t>
      </w:r>
      <w:r w:rsidR="002D0FC0">
        <w:rPr>
          <w:rFonts w:ascii="Times New Roman" w:eastAsia="Times New Roman" w:hAnsi="Times New Roman" w:cs="Times New Roman"/>
          <w:sz w:val="28"/>
          <w:szCs w:val="28"/>
        </w:rPr>
        <w:t xml:space="preserve">сия на 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0FC0">
        <w:rPr>
          <w:rFonts w:ascii="Times New Roman" w:eastAsia="Times New Roman" w:hAnsi="Times New Roman" w:cs="Times New Roman"/>
          <w:sz w:val="28"/>
          <w:szCs w:val="28"/>
        </w:rPr>
        <w:t xml:space="preserve">улитъл ние построихме 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ематически модел и установихме влиянието</w:t>
      </w:r>
      <w:r w:rsidR="002D0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на старта и старто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вото ускорение върху цялата стометрова дистанция.</w:t>
      </w:r>
    </w:p>
    <w:p w:rsidR="000B7E66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За удобство при практическото приложение на модела ние представихме в графичен вид влиянието на отделните показатели върху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общото време, като използваше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 xml:space="preserve"> метода на обратните функции и </w:t>
      </w:r>
      <w:r w:rsidR="00331B37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="00331B37" w:rsidRPr="00331B3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ценката, (фиг. 7).   </w:t>
      </w: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70941" w:rsidRPr="003F2FE7" w:rsidRDefault="00070941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0B7E66" w:rsidRPr="003F2FE7" w:rsidRDefault="00732A96" w:rsidP="00331B37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inline distT="0" distB="0" distL="0" distR="0">
            <wp:extent cx="3010535" cy="3795395"/>
            <wp:effectExtent l="0" t="0" r="0" b="0"/>
            <wp:docPr id="15" name="Картина 15" descr="C:\Users\Office\Desktop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\Desktop\media\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66" w:rsidRPr="003F2FE7" w:rsidRDefault="00CD3D82" w:rsidP="00331B3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eastAsia="Times New Roman" w:hAnsi="Times New Roman" w:cs="Times New Roman"/>
          <w:sz w:val="28"/>
          <w:szCs w:val="28"/>
        </w:rPr>
        <w:t>Фиг. 7</w:t>
      </w:r>
    </w:p>
    <w:p w:rsidR="00331B37" w:rsidRDefault="00331B3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B37" w:rsidRDefault="00331B3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B37" w:rsidRPr="00331B37" w:rsidRDefault="00331B37" w:rsidP="00331B3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B37">
        <w:rPr>
          <w:rFonts w:ascii="Times New Roman" w:eastAsia="Times New Roman" w:hAnsi="Times New Roman" w:cs="Times New Roman"/>
          <w:b/>
          <w:sz w:val="28"/>
          <w:szCs w:val="28"/>
        </w:rPr>
        <w:t>ИЗВОДИ</w:t>
      </w:r>
    </w:p>
    <w:p w:rsidR="00331B37" w:rsidRDefault="00331B37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hAnsi="Times New Roman" w:cs="Times New Roman"/>
          <w:sz w:val="28"/>
          <w:szCs w:val="28"/>
        </w:rPr>
        <w:t xml:space="preserve">1.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от нас две методики дават възможност да се обективизират физическите параметри 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а спринтовото б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ягане при ес</w:t>
      </w:r>
      <w:r w:rsidR="00331B37" w:rsidRPr="003F2FE7">
        <w:rPr>
          <w:rFonts w:ascii="Times New Roman" w:eastAsia="Times New Roman" w:hAnsi="Times New Roman" w:cs="Times New Roman"/>
          <w:sz w:val="28"/>
          <w:szCs w:val="28"/>
        </w:rPr>
        <w:t>тествени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условия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hAnsi="Times New Roman" w:cs="Times New Roman"/>
          <w:sz w:val="28"/>
          <w:szCs w:val="28"/>
        </w:rPr>
        <w:t xml:space="preserve">2.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С помощта на 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резултатите от предложените с висо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ка метро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логична стойност методики можем успешно да управляваме в динами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>ка от целогодишния тренировъчен цикъл специфичните физически ка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чества и спортната техника на състезателите от 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спринтовите дисциплини.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hAnsi="Times New Roman" w:cs="Times New Roman"/>
          <w:sz w:val="28"/>
          <w:szCs w:val="28"/>
        </w:rPr>
        <w:t xml:space="preserve">3.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Изследва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йки динамиката на скоростта може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успешно да се разкрива в коя част от дистанцията е слабото звено на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 xml:space="preserve"> беговата дисциплина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66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hAnsi="Times New Roman" w:cs="Times New Roman"/>
          <w:sz w:val="28"/>
          <w:szCs w:val="28"/>
        </w:rPr>
        <w:t xml:space="preserve">4.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>Изграждането на математически модел дава възможност за реална представа на лимитиращите старта и стартовото ускорение показатели</w:t>
      </w:r>
      <w:r w:rsidR="00331B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3D82" w:rsidRPr="003F2FE7" w:rsidRDefault="00CD3D82" w:rsidP="003F2F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3F2FE7">
        <w:rPr>
          <w:rFonts w:ascii="Times New Roman" w:hAnsi="Times New Roman" w:cs="Times New Roman"/>
          <w:sz w:val="28"/>
          <w:szCs w:val="28"/>
        </w:rPr>
        <w:t xml:space="preserve">5. 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Графичната оценка на </w:t>
      </w:r>
      <w:r w:rsidR="00331B37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t xml:space="preserve"> спомага за ефективното управле</w:t>
      </w:r>
      <w:r w:rsidRPr="003F2F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на изследваните параметри.  </w:t>
      </w:r>
    </w:p>
    <w:sectPr w:rsidR="00CD3D82" w:rsidRPr="003F2FE7">
      <w:footerReference w:type="default" r:id="rId13"/>
      <w:type w:val="continuous"/>
      <w:pgSz w:w="11909" w:h="16834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C5" w:rsidRDefault="001C59C5" w:rsidP="00FE4723">
      <w:pPr>
        <w:spacing w:after="0" w:line="240" w:lineRule="auto"/>
      </w:pPr>
      <w:r>
        <w:separator/>
      </w:r>
    </w:p>
  </w:endnote>
  <w:endnote w:type="continuationSeparator" w:id="0">
    <w:p w:rsidR="001C59C5" w:rsidRDefault="001C59C5" w:rsidP="00F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5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E4723" w:rsidRPr="00FE4723" w:rsidRDefault="00FE4723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FE4723">
          <w:rPr>
            <w:rFonts w:ascii="Times New Roman" w:hAnsi="Times New Roman" w:cs="Times New Roman"/>
            <w:sz w:val="28"/>
          </w:rPr>
          <w:fldChar w:fldCharType="begin"/>
        </w:r>
        <w:r w:rsidRPr="00FE4723">
          <w:rPr>
            <w:rFonts w:ascii="Times New Roman" w:hAnsi="Times New Roman" w:cs="Times New Roman"/>
            <w:sz w:val="28"/>
          </w:rPr>
          <w:instrText>PAGE   \* MERGEFORMAT</w:instrText>
        </w:r>
        <w:r w:rsidRPr="00FE4723">
          <w:rPr>
            <w:rFonts w:ascii="Times New Roman" w:hAnsi="Times New Roman" w:cs="Times New Roman"/>
            <w:sz w:val="28"/>
          </w:rPr>
          <w:fldChar w:fldCharType="separate"/>
        </w:r>
        <w:r w:rsidR="0041102E">
          <w:rPr>
            <w:rFonts w:ascii="Times New Roman" w:hAnsi="Times New Roman" w:cs="Times New Roman"/>
            <w:noProof/>
            <w:sz w:val="28"/>
          </w:rPr>
          <w:t>1</w:t>
        </w:r>
        <w:r w:rsidRPr="00FE472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E4723" w:rsidRDefault="00FE47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C5" w:rsidRDefault="001C59C5" w:rsidP="00FE4723">
      <w:pPr>
        <w:spacing w:after="0" w:line="240" w:lineRule="auto"/>
      </w:pPr>
      <w:r>
        <w:separator/>
      </w:r>
    </w:p>
  </w:footnote>
  <w:footnote w:type="continuationSeparator" w:id="0">
    <w:p w:rsidR="001C59C5" w:rsidRDefault="001C59C5" w:rsidP="00FE4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D82"/>
    <w:rsid w:val="00066E19"/>
    <w:rsid w:val="00070941"/>
    <w:rsid w:val="000819C9"/>
    <w:rsid w:val="000B7E66"/>
    <w:rsid w:val="001C59C5"/>
    <w:rsid w:val="002D0FC0"/>
    <w:rsid w:val="00313A8D"/>
    <w:rsid w:val="00331B37"/>
    <w:rsid w:val="003F2FE7"/>
    <w:rsid w:val="0041102E"/>
    <w:rsid w:val="005322A9"/>
    <w:rsid w:val="00614795"/>
    <w:rsid w:val="006B6113"/>
    <w:rsid w:val="006F6E03"/>
    <w:rsid w:val="00732A96"/>
    <w:rsid w:val="007E3F9A"/>
    <w:rsid w:val="00A260E8"/>
    <w:rsid w:val="00B16679"/>
    <w:rsid w:val="00C44536"/>
    <w:rsid w:val="00CD3D82"/>
    <w:rsid w:val="00DB327A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5F94E"/>
  <w14:defaultImageDpi w14:val="0"/>
  <w15:docId w15:val="{DA4AA484-EC20-49C5-B485-3B7FCDAA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2F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E4723"/>
  </w:style>
  <w:style w:type="paragraph" w:styleId="a8">
    <w:name w:val="footer"/>
    <w:basedOn w:val="a"/>
    <w:link w:val="a9"/>
    <w:uiPriority w:val="99"/>
    <w:unhideWhenUsed/>
    <w:rsid w:val="00FE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E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Georgi</cp:lastModifiedBy>
  <cp:revision>16</cp:revision>
  <cp:lastPrinted>2018-06-16T10:18:00Z</cp:lastPrinted>
  <dcterms:created xsi:type="dcterms:W3CDTF">2018-05-31T14:47:00Z</dcterms:created>
  <dcterms:modified xsi:type="dcterms:W3CDTF">2019-01-25T19:19:00Z</dcterms:modified>
</cp:coreProperties>
</file>